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>ANNOUNCEMENT</w:t>
      </w:r>
    </w:p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 xml:space="preserve">A PRICE QUOTATION ENQUIRY 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This text of the notice is approved by decision N 1 of the Price Quotation </w:t>
      </w:r>
      <w:r w:rsidRPr="00C21A80">
        <w:rPr>
          <w:rFonts w:ascii="GHEA Grapalat" w:eastAsia="Calibri" w:hAnsi="GHEA Grapalat" w:cs="Times New Roman"/>
          <w:sz w:val="24"/>
          <w:szCs w:val="24"/>
        </w:rPr>
        <w:t>Committee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dated </w:t>
      </w:r>
      <w:proofErr w:type="spellStart"/>
      <w:proofErr w:type="gramStart"/>
      <w:r w:rsidR="0091600D">
        <w:rPr>
          <w:rFonts w:ascii="GHEA Grapalat" w:eastAsia="Times New Roman" w:hAnsi="GHEA Grapalat" w:cs="Times New Roman"/>
          <w:sz w:val="24"/>
          <w:szCs w:val="24"/>
        </w:rPr>
        <w:t>may</w:t>
      </w:r>
      <w:proofErr w:type="spellEnd"/>
      <w:r w:rsidR="0091600D">
        <w:rPr>
          <w:rFonts w:ascii="GHEA Grapalat" w:eastAsia="Times New Roman" w:hAnsi="GHEA Grapalat" w:cs="Times New Roman"/>
          <w:sz w:val="24"/>
          <w:szCs w:val="24"/>
        </w:rPr>
        <w:t xml:space="preserve">  1</w:t>
      </w:r>
      <w:r w:rsidR="00A07ED6">
        <w:rPr>
          <w:rFonts w:ascii="GHEA Grapalat" w:eastAsia="Times New Roman" w:hAnsi="GHEA Grapalat" w:cs="Times New Roman"/>
          <w:sz w:val="24"/>
          <w:szCs w:val="24"/>
          <w:lang w:val="hy-AM"/>
        </w:rPr>
        <w:t>9</w:t>
      </w:r>
      <w:proofErr w:type="gramEnd"/>
      <w:r>
        <w:rPr>
          <w:rFonts w:ascii="GHEA Grapalat" w:eastAsia="Times New Roman" w:hAnsi="GHEA Grapalat" w:cs="Times New Roman"/>
          <w:sz w:val="24"/>
          <w:szCs w:val="24"/>
        </w:rPr>
        <w:t xml:space="preserve">  2020</w:t>
      </w: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  and is being published according to Article 27 of the Law of the Republic of Armenia "On Procurements".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The code of the </w:t>
      </w:r>
      <w:proofErr w:type="gramStart"/>
      <w:r w:rsidRPr="00C21A80">
        <w:rPr>
          <w:rFonts w:ascii="GHEA Grapalat" w:eastAsia="Times New Roman" w:hAnsi="GHEA Grapalat" w:cs="Times New Roman"/>
          <w:sz w:val="24"/>
          <w:szCs w:val="24"/>
        </w:rPr>
        <w:t>price quotation enquiry procedure</w:t>
      </w:r>
      <w:proofErr w:type="gramEnd"/>
      <w:r w:rsidRPr="00551DFC">
        <w:rPr>
          <w:rFonts w:ascii="GHEA Grapalat" w:eastAsia="Times New Roman" w:hAnsi="GHEA Grapalat" w:cs="Times New Roman"/>
          <w:color w:val="C00000"/>
          <w:sz w:val="24"/>
          <w:szCs w:val="24"/>
        </w:rPr>
        <w:t xml:space="preserve">:   </w:t>
      </w:r>
      <w:r w:rsidRPr="00551DFC">
        <w:rPr>
          <w:rFonts w:ascii="GHEA Grapalat" w:eastAsia="Times New Roman" w:hAnsi="GHEA Grapalat" w:cs="Times New Roman"/>
          <w:b/>
          <w:color w:val="C00000"/>
          <w:sz w:val="24"/>
          <w:szCs w:val="24"/>
        </w:rPr>
        <w:t>«</w:t>
      </w:r>
      <w:r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af-ZA"/>
        </w:rPr>
        <w:t>Գ</w:t>
      </w:r>
      <w:r w:rsidR="00774F57"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hy-AM"/>
        </w:rPr>
        <w:t>Հ</w:t>
      </w:r>
      <w:r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af-ZA"/>
        </w:rPr>
        <w:t>Կ-ԳՀ</w:t>
      </w:r>
      <w:r w:rsidR="00DC66FC">
        <w:rPr>
          <w:rFonts w:ascii="Sylfaen" w:eastAsia="Times New Roman" w:hAnsi="Sylfaen" w:cs="Arial"/>
          <w:i/>
          <w:color w:val="C00000"/>
          <w:sz w:val="24"/>
          <w:szCs w:val="24"/>
        </w:rPr>
        <w:t>Ա</w:t>
      </w:r>
      <w:r w:rsidR="00DC66FC">
        <w:rPr>
          <w:rFonts w:ascii="Sylfaen" w:eastAsia="Times New Roman" w:hAnsi="Sylfaen" w:cs="Arial"/>
          <w:i/>
          <w:color w:val="C00000"/>
          <w:sz w:val="24"/>
          <w:szCs w:val="24"/>
          <w:lang w:val="hy-AM"/>
        </w:rPr>
        <w:t>Պ</w:t>
      </w:r>
      <w:r w:rsidRPr="00551DFC">
        <w:rPr>
          <w:rFonts w:ascii="Arial" w:eastAsia="Times New Roman" w:hAnsi="Arial" w:cs="Arial"/>
          <w:i/>
          <w:color w:val="C00000"/>
          <w:sz w:val="24"/>
          <w:szCs w:val="24"/>
          <w:lang w:val="hy-AM"/>
        </w:rPr>
        <w:t>ՁԲ</w:t>
      </w:r>
      <w:r w:rsidR="0091600D"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af-ZA"/>
        </w:rPr>
        <w:t>-20/0</w:t>
      </w:r>
      <w:r w:rsidR="00774F57"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hy-AM"/>
        </w:rPr>
        <w:t>1</w:t>
      </w:r>
      <w:r w:rsidRPr="00551DFC">
        <w:rPr>
          <w:rFonts w:ascii="GHEA Grapalat" w:eastAsia="Times New Roman" w:hAnsi="GHEA Grapalat" w:cs="Times New Roman"/>
          <w:b/>
          <w:color w:val="C00000"/>
          <w:sz w:val="24"/>
          <w:szCs w:val="24"/>
        </w:rPr>
        <w:t>»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Customer</w:t>
      </w:r>
      <w:r w:rsidR="00774F57" w:rsidRPr="00774F57">
        <w:rPr>
          <w:rFonts w:ascii="Sylfaen" w:eastAsia="Calibri" w:hAnsi="Sylfaen" w:cs="Times New Roman"/>
          <w:lang w:eastAsia="ru-RU"/>
        </w:rPr>
        <w:t xml:space="preserve">  </w:t>
      </w:r>
      <w:r w:rsidR="00774F57">
        <w:rPr>
          <w:rFonts w:ascii="Sylfaen" w:eastAsia="Calibri" w:hAnsi="Sylfaen" w:cs="Times New Roman"/>
          <w:lang w:eastAsia="ru-RU"/>
        </w:rPr>
        <w:t>“</w:t>
      </w:r>
      <w:proofErr w:type="gramEnd"/>
      <w:r w:rsidR="00EA215D">
        <w:rPr>
          <w:rFonts w:ascii="Sylfaen" w:eastAsia="Calibri" w:hAnsi="Sylfaen" w:cs="Times New Roman"/>
          <w:lang w:eastAsia="ru-RU"/>
        </w:rPr>
        <w:t xml:space="preserve"> </w:t>
      </w:r>
      <w:r w:rsidR="00774F57" w:rsidRPr="00774F57">
        <w:rPr>
          <w:rFonts w:ascii="Sylfaen" w:eastAsia="Calibri" w:hAnsi="Sylfaen" w:cs="Times New Roman"/>
          <w:lang w:eastAsia="ru-RU"/>
        </w:rPr>
        <w:t>SCIENTIFIC RESEARCH CENTER OF THE HISTORICAL AND CULTURAL HERITAGE” NCSO</w:t>
      </w:r>
      <w:r w:rsidR="00774F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located at </w:t>
      </w:r>
      <w:proofErr w:type="spellStart"/>
      <w:r w:rsidR="00774F57" w:rsidRPr="00551DFC">
        <w:rPr>
          <w:rFonts w:ascii="Sylfaen" w:eastAsia="Times New Roman" w:hAnsi="Sylfaen" w:cs="Times New Roman"/>
          <w:color w:val="C00000"/>
          <w:sz w:val="24"/>
          <w:szCs w:val="24"/>
        </w:rPr>
        <w:t>Buzand</w:t>
      </w:r>
      <w:proofErr w:type="spellEnd"/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str., </w:t>
      </w:r>
      <w:r w:rsidR="00774F57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3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/</w:t>
      </w:r>
      <w:r w:rsidR="00774F57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1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, city Yerevan, RA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>, is announcing a price quotation enquiry procedure, which is being realized by one stage.</w:t>
      </w:r>
    </w:p>
    <w:p w:rsidR="00C21A80" w:rsidRPr="00C21A80" w:rsidRDefault="00C21A80" w:rsidP="00A07ED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07ED6" w:rsidRPr="00A07ED6">
        <w:rPr>
          <w:rFonts w:ascii="Times New Roman" w:eastAsia="Times New Roman" w:hAnsi="Times New Roman" w:cs="Times New Roman"/>
          <w:sz w:val="24"/>
          <w:szCs w:val="24"/>
        </w:rPr>
        <w:t xml:space="preserve">The participant declared as the winner in the price quotation enquiry procedure according         defined order will be suggested to sign a contract </w:t>
      </w:r>
      <w:r w:rsidR="00A07ED6" w:rsidRPr="00A07ED6">
        <w:rPr>
          <w:rFonts w:ascii="Times New Roman" w:eastAsia="Times New Roman" w:hAnsi="Times New Roman" w:cs="Times New Roman"/>
          <w:color w:val="C00000"/>
          <w:sz w:val="24"/>
          <w:szCs w:val="24"/>
        </w:rPr>
        <w:t>for supply of petrol</w:t>
      </w:r>
      <w:r w:rsidR="00A07ED6" w:rsidRPr="00A07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(hereinafter the Contract). </w:t>
      </w:r>
    </w:p>
    <w:p w:rsidR="00C21A80" w:rsidRPr="00DC66FC" w:rsidRDefault="00C21A80" w:rsidP="00DC66F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According to the terms of Article 7 of the RA Law “On Procurements”, all persons or entities,       irrespective of being a foreigner, a foreign entity or a stateless person, may submit bids for the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price    quotation enquiry procedure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>. The qualification criteria for the persons ineligible to</w:t>
      </w:r>
      <w:r w:rsidR="00DC66FC">
        <w:rPr>
          <w:rFonts w:ascii="Times New Roman" w:eastAsia="Times New Roman" w:hAnsi="Times New Roman" w:cs="Times New Roman"/>
          <w:sz w:val="24"/>
          <w:szCs w:val="24"/>
        </w:rPr>
        <w:t xml:space="preserve"> participate in the price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>quotation, as well as for bidders, and the documents to be submitted for the e</w:t>
      </w:r>
      <w:r w:rsidR="00DC66FC">
        <w:rPr>
          <w:rFonts w:ascii="Times New Roman" w:eastAsia="Times New Roman" w:hAnsi="Times New Roman" w:cs="Times New Roman"/>
          <w:sz w:val="24"/>
          <w:szCs w:val="24"/>
        </w:rPr>
        <w:t xml:space="preserve">valuation of those </w:t>
      </w:r>
      <w:proofErr w:type="gramStart"/>
      <w:r w:rsidR="00DC66FC">
        <w:rPr>
          <w:rFonts w:ascii="Times New Roman" w:eastAsia="Times New Roman" w:hAnsi="Times New Roman" w:cs="Times New Roman"/>
          <w:sz w:val="24"/>
          <w:szCs w:val="24"/>
        </w:rPr>
        <w:t xml:space="preserve">criteria 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>shall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be established by the invitation for this procedure. The selected bidder shall be determined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from  among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the bidders having submitted bids evaluated as satisfying the requirement</w:t>
      </w:r>
      <w:r w:rsidR="00DC66FC">
        <w:rPr>
          <w:rFonts w:ascii="Times New Roman" w:eastAsia="Times New Roman" w:hAnsi="Times New Roman" w:cs="Times New Roman"/>
          <w:sz w:val="24"/>
          <w:szCs w:val="24"/>
        </w:rPr>
        <w:t xml:space="preserve">s of the invitation, by </w:t>
      </w:r>
      <w:proofErr w:type="spellStart"/>
      <w:r w:rsidR="00DC66FC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>principle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of giving preference to the bidder having submitted the lowest price proposal. In order to receive    the invitation of this procedure it is required to appl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to the Customer,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till </w:t>
      </w:r>
      <w:r w:rsidR="00B9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2</w:t>
      </w:r>
      <w:r w:rsidR="00DC66FC">
        <w:rPr>
          <w:rFonts w:ascii="Sylfaen" w:eastAsia="Times New Roman" w:hAnsi="Sylfaen" w:cs="Times New Roman"/>
          <w:color w:val="C00000"/>
          <w:sz w:val="24"/>
          <w:szCs w:val="24"/>
          <w:lang w:val="hy-AM"/>
        </w:rPr>
        <w:t>7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.</w:t>
      </w:r>
      <w:r w:rsidR="0091600D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05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.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2020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To    receive an invitation in a hard copy it is necessary to send a written request to the Customer.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The  Customer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is obliged to provide the hard copy for free within the following working day upon   receiving such a request.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Not getting an invitation in the order prescribed by this invitation shall not   restrict the right of the participant to participate in this procedure. </w:t>
      </w:r>
    </w:p>
    <w:p w:rsidR="00551DFC" w:rsidRPr="00551DFC" w:rsidRDefault="00C21A80" w:rsidP="00551DFC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DFC">
        <w:rPr>
          <w:rFonts w:ascii="Sylfaen" w:eastAsia="Calibri" w:hAnsi="Sylfaen" w:cs="Times New Roman"/>
          <w:color w:val="C00000"/>
          <w:sz w:val="24"/>
          <w:szCs w:val="24"/>
        </w:rPr>
        <w:t xml:space="preserve">      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The bids for the price quotation must be submitted to </w:t>
      </w:r>
      <w:proofErr w:type="spellStart"/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Buzand</w:t>
      </w:r>
      <w:proofErr w:type="spellEnd"/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str.,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1/3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  <w:lang w:val="en"/>
        </w:rPr>
        <w:t>seventh floor</w:t>
      </w:r>
      <w:r w:rsidR="00551DFC" w:rsidRPr="00551D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1A80" w:rsidRPr="00C21A80" w:rsidRDefault="00C21A80" w:rsidP="00DC66F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,by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DC66FC">
        <w:rPr>
          <w:rFonts w:ascii="Sylfaen" w:eastAsia="Times New Roman" w:hAnsi="Sylfaen" w:cs="Times New Roman"/>
          <w:sz w:val="24"/>
          <w:szCs w:val="24"/>
          <w:lang w:val="hy-AM"/>
        </w:rPr>
        <w:t>5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o'clock of the 7 day  from the date of publication of this notice. The bids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may, in addition to Armenian, also be submitted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in English or Russian.</w:t>
      </w:r>
    </w:p>
    <w:p w:rsidR="00C21A80" w:rsidRPr="00551DFC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Bid opening will take place at </w:t>
      </w:r>
      <w:proofErr w:type="spellStart"/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Buzand</w:t>
      </w:r>
      <w:proofErr w:type="spellEnd"/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1/3</w:t>
      </w:r>
      <w:r w:rsidR="00B95A0A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str.,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1/3</w:t>
      </w:r>
      <w:r w:rsidR="00B95A0A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, may 2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7</w:t>
      </w:r>
      <w:r w:rsidR="000E7DE2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, by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1</w:t>
      </w:r>
      <w:r w:rsidR="00DC66FC">
        <w:rPr>
          <w:rFonts w:ascii="Sylfaen" w:eastAsia="Times New Roman" w:hAnsi="Sylfaen" w:cs="Times New Roman"/>
          <w:color w:val="C00000"/>
          <w:sz w:val="24"/>
          <w:szCs w:val="24"/>
          <w:lang w:val="hy-AM"/>
        </w:rPr>
        <w:t>5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o'clock.</w:t>
      </w:r>
    </w:p>
    <w:p w:rsidR="00F329FD" w:rsidRPr="00F329FD" w:rsidRDefault="00F329FD" w:rsidP="00F329F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The appeals concerning this procedure must </w:t>
      </w:r>
      <w:proofErr w:type="spell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by</w:t>
      </w:r>
      <w:proofErr w:type="spell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filed to the Procurement Appeals Board, to the following address: </w:t>
      </w:r>
      <w:proofErr w:type="spell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Melik-Adamyan</w:t>
      </w:r>
      <w:proofErr w:type="spell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St. </w:t>
      </w:r>
      <w:proofErr w:type="gram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1.,</w:t>
      </w:r>
      <w:proofErr w:type="gram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Yerevan. The appealing </w:t>
      </w:r>
      <w:proofErr w:type="gram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shall be carried out</w:t>
      </w:r>
      <w:proofErr w:type="gram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as prescribed by the invitation for this price quotation. For filing the appeal, a fee shall be required </w:t>
      </w:r>
      <w:proofErr w:type="gram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in the amount of</w:t>
      </w:r>
      <w:proofErr w:type="gram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AMD 30 000 (thirty thousand), which must be transferred to the treasury account 900008000482 opened in the name of the Ministry of Finance of the Republic of Armenia.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For further information regarding this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announcement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you can apply to the secretary of the assessment committee,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1DFC" w:rsidRPr="00551DFC">
        <w:rPr>
          <w:rFonts w:ascii="Times New Roman" w:eastAsia="Times New Roman" w:hAnsi="Times New Roman" w:cs="Times New Roman"/>
          <w:sz w:val="24"/>
          <w:szCs w:val="24"/>
        </w:rPr>
        <w:t xml:space="preserve">Mariam </w:t>
      </w:r>
      <w:proofErr w:type="spellStart"/>
      <w:r w:rsidR="00551DFC" w:rsidRPr="00551DFC">
        <w:rPr>
          <w:rFonts w:ascii="Times New Roman" w:eastAsia="Times New Roman" w:hAnsi="Times New Roman" w:cs="Times New Roman"/>
          <w:sz w:val="24"/>
          <w:szCs w:val="24"/>
        </w:rPr>
        <w:t>Amirjanyan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</w:p>
    <w:p w:rsidR="00C21A80" w:rsidRPr="00551DFC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Tel: 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 xml:space="preserve">(010) </w:t>
      </w:r>
      <w:r w:rsidR="00551DFC" w:rsidRPr="00551DFC">
        <w:rPr>
          <w:rFonts w:ascii="GHEA Grapalat" w:eastAsia="Times New Roman" w:hAnsi="GHEA Grapalat" w:cs="Times New Roman"/>
          <w:i/>
          <w:sz w:val="24"/>
          <w:szCs w:val="24"/>
        </w:rPr>
        <w:t xml:space="preserve">52 6618 </w:t>
      </w:r>
      <w:r w:rsidR="00551DFC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(094</w:t>
      </w:r>
      <w:proofErr w:type="gramStart"/>
      <w:r w:rsidR="00551DFC"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)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51DFC" w:rsidRPr="00551DFC">
        <w:rPr>
          <w:rFonts w:ascii="Times New Roman" w:eastAsia="Times New Roman" w:hAnsi="Times New Roman" w:cs="Times New Roman"/>
          <w:sz w:val="24"/>
          <w:szCs w:val="24"/>
        </w:rPr>
        <w:t>999398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E-mail: </w:t>
      </w:r>
      <w:r w:rsidR="00551DFC" w:rsidRPr="00551DFC">
        <w:rPr>
          <w:rFonts w:ascii="GHEA Grapalat" w:eastAsia="Times New Roman" w:hAnsi="GHEA Grapalat" w:cs="Times New Roman"/>
          <w:i/>
          <w:sz w:val="24"/>
          <w:szCs w:val="24"/>
          <w:u w:val="single"/>
        </w:rPr>
        <w:t>amirjanyanmariam@gmail.com</w:t>
      </w:r>
    </w:p>
    <w:p w:rsidR="00B81C98" w:rsidRDefault="00B81C98"/>
    <w:sectPr w:rsidR="00B81C98" w:rsidSect="00F329FD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D77"/>
    <w:rsid w:val="000E7DE2"/>
    <w:rsid w:val="001A4729"/>
    <w:rsid w:val="003B555C"/>
    <w:rsid w:val="00551DFC"/>
    <w:rsid w:val="006D2D77"/>
    <w:rsid w:val="00774F57"/>
    <w:rsid w:val="0091600D"/>
    <w:rsid w:val="00A07ED6"/>
    <w:rsid w:val="00B81C98"/>
    <w:rsid w:val="00B95A0A"/>
    <w:rsid w:val="00C21A80"/>
    <w:rsid w:val="00DC66FC"/>
    <w:rsid w:val="00EA215D"/>
    <w:rsid w:val="00F3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8885B8-3006-49F1-9C35-B240EA52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51DF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51DFC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0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Mariam</cp:lastModifiedBy>
  <cp:revision>3</cp:revision>
  <dcterms:created xsi:type="dcterms:W3CDTF">2020-05-19T13:24:00Z</dcterms:created>
  <dcterms:modified xsi:type="dcterms:W3CDTF">2020-05-20T10:43:00Z</dcterms:modified>
</cp:coreProperties>
</file>